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US 0020 00.00 PID 100951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100951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Departmentof Transportation (ODOT) proposes to improve U. S. Route 20/North Ridge Road inthe suburban/rural area of Geneva Township and the city of Geneva in AshtabulaCounty.  Based on deficient pavementconditions, the U. S. Route 20 pavement will be resurfaced with a fine graded polymerasphalt concrete overlay from the Lake County/Ashtabula County Line to west of the U. S.Route 20/West Main Court intersection, Straight Line Mile (SLM) 0.00 to SLM 2.00.</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Pavementmarkings on U. S. Route 20 are proposed to be modified at the eastbound andwestbound approaches to the CSX Railroad bridge overpass from SLM 1.78 to SLM 1.87.  The existing two-way-left-turn lane at thislocation is not functional because no driveways or intersections exist withinthe railroad bridge overpass.  Also, U. S.Route 20 curves as it approaches the narrow railroad bridge and reduces sight distance.  For these reasons, the existing two-waycenter left turn lane at this location is proposed for conversion to accommodatea 4-foot wide median with two double yellow centerlines, two (2) expanded 14-footwide travel lanes and two (2) expanded 4-foot wide shoulders.  Taper pavement markings will also be installedat this location.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be constructed within the existing roadway right-of-way.  Existing utilities within the project studyarea will not be impacted/relocated to construct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08/03/2017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Andrasik, </w:t>
            </w:r>
            <w:r>
              <w:rPr>
                <w:rStyle w:val="DefaultParagraphFont"/>
                <w:b w:val="0"/>
                <w:sz w:val="24"/>
                <w:szCs w:val="24"/>
                <w:lang w:val="en-US" w:eastAsia="en-US" w:bidi="ar-SA"/>
              </w:rPr>
              <w:t>Robert Lang</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29,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Pavement Marking Change.pdf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100951 ATB US 0020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100951 ATB US 0020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100951 ATB US 0020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100951 ATB US 0020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100951 ATB US 0020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2017-08-29T04:00:00+00:00</DateCompleted>
    <Internal_x0020_Only xmlns="df873bd8-8520-468a-8ecb-74db49e47217">No</Internal_x0020_Only>
    <FID xmlns="df873bd8-8520-468a-8ecb-74db49e47217">5469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57EA87A-522D-4347-9B84-94161091796C}"/>
</file>

<file path=customXml/itemProps2.xml><?xml version="1.0" encoding="utf-8"?>
<ds:datastoreItem xmlns:ds="http://schemas.openxmlformats.org/officeDocument/2006/customXml" ds:itemID="{D86A9F5A-0AA1-451D-91ED-B1298013CDA5}"/>
</file>

<file path=customXml/itemProps3.xml><?xml version="1.0" encoding="utf-8"?>
<ds:datastoreItem xmlns:ds="http://schemas.openxmlformats.org/officeDocument/2006/customXml" ds:itemID="{F3082E1D-5ECB-4F77-9C8A-C06265E8511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