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>
        <w:rPr>
          <w:sz w:val="40"/>
        </w:rPr>
        <w:t>Environmental Document</w:t>
      </w:r>
      <w:bookmarkStart w:id="0" w:name="_GoBack"/>
      <w:bookmarkEnd w:id="0"/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MAH Mahoning/Victoria Signal PID 101897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>
        <w:rPr>
          <w:b/>
          <w:sz w:val="28"/>
          <w:szCs w:val="28"/>
        </w:rPr>
        <w:t>Environmental Document Level: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September 5, 2017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John Woolard</w:t>
      </w:r>
    </w:p>
    <w:p w:rsidR="00EC0BFB" w:rsidRPr="008201BF" w:rsidP="008201BF">
      <w:pPr>
        <w:jc w:val="center"/>
        <w:rPr>
          <w:sz w:val="24"/>
        </w:rPr>
      </w:pPr>
      <w:r w:rsidRPr="008201BF">
        <w:rPr>
          <w:sz w:val="24"/>
        </w:rPr>
        <w:t xml:space="preserve"> </w:t>
      </w:r>
      <w:r w:rsidR="00F64703">
        <w:rPr>
          <w:sz w:val="24"/>
        </w:rPr>
        <w:t xml:space="preserve"> Mahoning County Engineers</w:t>
      </w: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  <w:r>
        <w:rPr>
          <w:sz w:val="24"/>
        </w:rPr>
        <w:t>Phone:  330-799-1581</w:t>
      </w:r>
    </w:p>
    <w:p w:rsidR="00B81E3A" w:rsidP="005A1A42">
      <w:pPr>
        <w:jc w:val="center"/>
        <w:rPr>
          <w:sz w:val="24"/>
        </w:rPr>
      </w:pPr>
      <w:r w:rsidRPr="008201BF">
        <w:rPr>
          <w:sz w:val="24"/>
        </w:rPr>
        <w:t xml:space="preserve">e-mail: </w:t>
      </w: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Uploaded Files by Report Section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General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_Toc256000008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Public Involvement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_Toc256000009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101897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MAHONING COUNTY ENGINEER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4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Federal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The MahoningCounty Engineer proposes to install a new electric traffic signal at theMahoning Avenue (CR 18)/Victoria Road intersection in Austintown Township,Mahoning County, Ohio.  The proposedsignal project includes installation of new traffic signal strain poles withmast arms, messenger wires, pull boxes, light-emitting diode (LED) vehicularsignal heads, video detection units, ground mounted controllers and newpedestrian signal heads.  The projectwill be constructed within the existing roadway rights-of-way.  Existing utilities within the project studyarea will not be impacted/relocated to construct the project.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The projectwill not impact any environmentally sensitive resources.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Publiccomments were not received as a result of the public involvement activitiesconducted for the project.  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2018AM01ID0004FDCO and is fiscally constrained.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Minimal Potential to Cause Effect -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08/28/2017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(8) Installation of fencing, signs, pavement markings, small passenger shelters, traffic signals, and railroad warning devices where no substantial land acquisition or traffic disruption will occur. </w:t>
            </w:r>
            <w:r>
              <w:rPr>
                <w:rStyle w:val="DefaultParagraphFont"/>
                <w:b/>
                <w:i/>
                <w:sz w:val="24"/>
                <w:szCs w:val="24"/>
                <w:lang w:val="en-US" w:eastAsia="en-US" w:bidi="ar-SA"/>
              </w:rPr>
              <w:t>Examples include: The installation or maintenance of signs, pavement markings/raised pavement markers/sensors, traffic calming activities, and/or new or replacement fencing (right-of-way, vandal, etc.); General pavement marking or "line painting" projects.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p>
      <w:pPr>
        <w:pStyle w:val="Normal1"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1"/>
        <w:rPr>
          <w:rStyle w:val="DefaultParagraphFont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>Environmental Commitments</w:t>
      </w:r>
      <w:bookmarkEnd w:id="2"/>
    </w:p>
    <w:p>
      <w:pPr>
        <w:pStyle w:val="Heading11"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bookmarkStart w:id="3" w:name="_Toc256000002"/>
      <w:bookmarkEnd w:id="3"/>
    </w:p>
    <w:p>
      <w:pPr>
        <w:pStyle w:val="Heading12"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4"/>
    </w:p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Form Preparer(s)</w:t>
      </w:r>
      <w:bookmarkEnd w:id="5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John Woolard</w:t>
            </w: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br/>
            </w: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Mahoning County Engineers</w:t>
            </w: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br/>
            </w: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940 Bears Den Rd., Youngstown OH 44511</w:t>
            </w: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br/>
            </w: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330-799-1581</w:t>
            </w: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br/>
            </w: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jwoolard@mahoningcountyoh.gov</w:t>
            </w: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br/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Supporting Form Preparer(s)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Chad Root, 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Jeffrey Cutler, 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Sean Carpenter, 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John Woolard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Edward Deley PROGRAM ADMIN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September 5, 2017</w:t>
            </w:r>
          </w:p>
        </w:tc>
      </w:tr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Edward Deley PROGRAM ADMIN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September 5, 2017</w:t>
            </w:r>
          </w:p>
        </w:tc>
      </w:tr>
    </w:tbl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Appendix</w:t>
      </w:r>
      <w:bookmarkEnd w:id="7"/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r>
        <w:rPr>
          <w:rStyle w:val="DefaultParagraphFont"/>
          <w:rFonts w:ascii="Calibri" w:eastAsia="Calibri" w:hAnsi="Calibri" w:cs="Calibri"/>
        </w:rPr>
        <w:t>Uploaded Files by Report Section</w:t>
      </w:r>
      <w:bookmarkEnd w:id="8"/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9" w:name="_Toc256000008"/>
      <w:r>
        <w:rPr>
          <w:rStyle w:val="DefaultParagraphFont"/>
          <w:rFonts w:ascii="Calibri" w:eastAsia="Calibri" w:hAnsi="Calibri" w:cs="Calibri"/>
        </w:rPr>
        <w:t>General</w:t>
      </w:r>
      <w:bookmarkEnd w:id="9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Stage 1 Design.pdf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USGS Quadrangle Topographical Map.pdf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Correspondence Related to Notification Activities.pdf</w:t>
      </w:r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10" w:name="_Toc256000009"/>
      <w:r>
        <w:rPr>
          <w:rStyle w:val="DefaultParagraphFont"/>
          <w:rFonts w:ascii="Calibri" w:eastAsia="Calibri" w:hAnsi="Calibri" w:cs="Calibri"/>
        </w:rPr>
        <w:t>Public Involvement</w:t>
      </w:r>
      <w:bookmarkEnd w:id="10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Press Release.pdf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Mahoning County Website Posting.pdf</w:t>
      </w:r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8</w:t>
    </w:r>
    <w:r>
      <w:fldChar w:fldCharType="end"/>
    </w:r>
    <w:r>
      <w:t xml:space="preserve"> of </w:t>
    </w:r>
    <w:r w:rsidR="00DB22E4">
      <w:fldChar w:fldCharType="begin"/>
    </w:r>
    <w:r w:rsidR="00DB22E4">
      <w:instrText xml:space="preserve"> NUMPAGES   \* MERGEFORMAT </w:instrText>
    </w:r>
    <w:r w:rsidR="00DB22E4">
      <w:fldChar w:fldCharType="separate"/>
    </w:r>
    <w:r w:rsidR="008E44CD">
      <w:rPr>
        <w:noProof/>
      </w:rPr>
      <w:t>8</w:t>
    </w:r>
    <w:r w:rsidR="00DB22E4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2088 SOUTH ARLINGTON RD.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AKRON, OH 44306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614-995-7904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101897 MAH Mahoning/Victoria Signal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September 5, 2017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101897 MAH Mahoning/Victoria Signal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September 5, 2017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101897 MAH Mahoning/Victoria Signal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September 5, 2017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101897 MAH Mahoning/Victoria Signal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September 5, 2017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101897 MAH Mahoning/Victoria Signal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September 5, 2017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0">
    <w:name w:val="Heading 3_0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1">
    <w:name w:val="Body Text_1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1">
    <w:name w:val="Heading 3_1"/>
    <w:basedOn w:val="Normal4"/>
    <w:next w:val="Normal4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20">
    <w:name w:val="Body Text Indent_2"/>
    <w:basedOn w:val="Normal4"/>
    <w:rsid w:val="00805BCE"/>
    <w:pPr>
      <w:spacing w:after="120"/>
      <w:ind w:left="360"/>
    </w:p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2017-09-05T04:00:00+00:00</DateCompleted>
    <Internal_x0020_Only xmlns="df873bd8-8520-468a-8ecb-74db49e47217">No</Internal_x0020_Only>
    <FID xmlns="df873bd8-8520-468a-8ecb-74db49e47217">5596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71DAEB83-627F-4B66-96D2-8FDEE8D318B2}"/>
</file>

<file path=customXml/itemProps2.xml><?xml version="1.0" encoding="utf-8"?>
<ds:datastoreItem xmlns:ds="http://schemas.openxmlformats.org/officeDocument/2006/customXml" ds:itemID="{7D02BDB8-B9BB-4D57-A828-310BA32462E0}"/>
</file>

<file path=customXml/itemProps3.xml><?xml version="1.0" encoding="utf-8"?>
<ds:datastoreItem xmlns:ds="http://schemas.openxmlformats.org/officeDocument/2006/customXml" ds:itemID="{272DE5B9-49A7-4A2A-AE6A-E5C5CEB5F85E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13</TotalTime>
  <Pages>1</Pages>
  <Words>67</Words>
  <Characters>384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Alexander Stevens</cp:lastModifiedBy>
  <cp:revision>22</cp:revision>
  <cp:lastPrinted>2011-08-16T16:45:00Z</cp:lastPrinted>
  <dcterms:created xsi:type="dcterms:W3CDTF">2011-10-24T14:07:00Z</dcterms:created>
  <dcterms:modified xsi:type="dcterms:W3CDTF">2016-03-29T17:19:00Z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