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SRTS Toledo Safety Impr. PID 101009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13,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101009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Toledo,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is a pedestrian safety improvement project to install count down displays, rapid flashing beacons, and upgrade crosswalks at various locations throughout the city of Toledo, Lucas County Ohio. No new right of way will be acquired and no floodplains will be impacted. Several locations are within historical districts but will not effect the historical significance of the area, as described in the coordination included in the project file.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15, 24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 No Historic Properties Affected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03/10/2016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the City of Toledo a minimum of 18 days prior to beginning work, any major disruptive, time delaying traffic control changes, or detours during construction. Upon receipt of notice from the contractor, the City of Toledo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4. Due to the known presence of Ohio threatened Blandings Turtle and the Ohio endangered Blue Spotted Salamandar within the project area , if any turtle or salamander is found within the project work limits, crews shall wait until the species has moved off of the project site unharmed before work can continue.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the City of Toledo a minimum of 18 days prior to beginning work, any major disruptive, time delaying traffic control changes, or detours during construction. Upon receipt of notice from the contractor, the City of Toledo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4. Due to the known presence of Ohio threatened Blandings Turtle and the Ohio endangered Blue Spotted Salamandar within the project area , if any turtle or salamander is found within the project work limits, crews shall wait until the species has moved off of the project site unharmed before work can continue.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13,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13,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OES Section 106 Determination - No Use.pdf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Schematic Plan.pdf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ATT 2 to Section 106 IOC.pdf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Attachment 1 replacement.pdf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OBD Ecological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101009 LUC SRTS Toledo Safety Impr.</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13,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101009 LUC SRTS Toledo Safety Impr.</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13,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101009 LUC SRTS Toledo Safety Impr.</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13,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101009 LUC SRTS Toledo Safety Impr.</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13,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101009 LUC SRTS Toledo Safety Impr.</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13,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2016-09-13T04:00:00+00:00</DateCompleted>
    <Internal_x0020_Only xmlns="df873bd8-8520-468a-8ecb-74db49e47217">No</Internal_x0020_Only>
    <FID xmlns="df873bd8-8520-468a-8ecb-74db49e47217">5682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6B47ED1-A28F-46F5-AD3A-32D831785761}"/>
</file>

<file path=customXml/itemProps2.xml><?xml version="1.0" encoding="utf-8"?>
<ds:datastoreItem xmlns:ds="http://schemas.openxmlformats.org/officeDocument/2006/customXml" ds:itemID="{F5248A1E-4D55-43D1-B9EB-EBAEE73050B7}"/>
</file>

<file path=customXml/itemProps3.xml><?xml version="1.0" encoding="utf-8"?>
<ds:datastoreItem xmlns:ds="http://schemas.openxmlformats.org/officeDocument/2006/customXml" ds:itemID="{15946BCB-DC53-480C-AB60-71C99ADF48D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