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LAK SR 608 00.85 Slope PID 94539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3,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13</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94539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grade the slopes along SR-608 to repair and prevent erosion.  On the east side of SR-608 a retaining wall will be constructed to stabilize the slope above the roadway.   A new ditch line will be established on the east side as well.   Catch basins and piping will be added to collect and drain stormwater off the road and away for the steep embankments.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Stormwater runs from this area just to the south on SR-608 into Big Creek.  The project will have no work within Big Creek or wetlands.    A farm pond is located on the west side of SR-608.  No impacts to the farm pond are anticipated.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11</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Permit Determination and/or Permit Application Approval Pending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07/31/2015</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Impacts and/or Access Restrictions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08/03/2016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07/06/2015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Indent0"/>
        <w:keepNext/>
        <w:rPr>
          <w:rStyle w:val="DefaultParagraphFont"/>
          <w:rFonts w:ascii="Calibri" w:eastAsia="Calibri" w:hAnsi="Calibri" w:cs="Calibri"/>
        </w:rPr>
      </w:pPr>
      <w:r>
        <w:rPr>
          <w:rStyle w:val="DefaultParagraphFont"/>
          <w:rFonts w:ascii="Calibri" w:eastAsia="Calibri" w:hAnsi="Calibri" w:cs="Calibri"/>
        </w:rPr>
        <w:t>2. Crown vetch is to be planted on the new constructed slope.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2. Crown vetch is to be planted on the new constructed slope.</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Thomas Sorge</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3,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Preliminary Design Plans.docx</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Noise</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Approval.pdf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General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ODOT-Schoeing Correspondance.pdf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ESA</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Cultural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SHPO - No Adverse Effect.pdf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Minimum Potential to Cause Effects -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Review.docx</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Ecological</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Survey.docm</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 8-1-15.pdf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 6-6-13.pdf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 5-28-13.pdf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 8-26-15.pdf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Mapping.docx</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Public Comments.msg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Comments Received.pdf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Letter from 12527 Concord Hambden Rd.pdf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Ltr to 12527 Concord Hambden Prop Owner.docx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Comments Received - Baumann.pdf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Resident Phone Call - Simon .doc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12527 Concord Hambden.pdf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12550 Concord Hambden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 Owner Meeting Minutes 7-20-16.msg</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14</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14</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94539 LAK SR 608 00.85 Slope</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94539 LAK SR 608 00.85 Slope</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94539 LAK SR 608 00.85 Slope</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94539 LAK SR 608 00.85 Slope</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94539 LAK SR 608 00.85 Slope</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2016-08-03T04:00:00+00:00</DateCompleted>
    <Internal_x0020_Only xmlns="df873bd8-8520-468a-8ecb-74db49e47217">No</Internal_x0020_Only>
    <FID xmlns="df873bd8-8520-468a-8ecb-74db49e47217">5977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76A118FC-EEF9-4A5C-88A7-4ECDCE178CFA}"/>
</file>

<file path=customXml/itemProps2.xml><?xml version="1.0" encoding="utf-8"?>
<ds:datastoreItem xmlns:ds="http://schemas.openxmlformats.org/officeDocument/2006/customXml" ds:itemID="{F316155C-95D1-46EE-A205-6C1CEA577286}"/>
</file>

<file path=customXml/itemProps3.xml><?xml version="1.0" encoding="utf-8"?>
<ds:datastoreItem xmlns:ds="http://schemas.openxmlformats.org/officeDocument/2006/customXml" ds:itemID="{0B1A1917-247A-4105-AABF-5D2E5E657928}"/>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