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Bailey Road (CR-65) PID 99574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99574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MAHONING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Mahoning County Engineer plans to improve Bailey Road(CR 65) in Jackson Township, Mahoning County, Ohio. The project proposes tomill and resurface 2.42 miles of Bailey Road from Mahoning Avenue to theMahoning/Trumbull County Line. The project also proposes to replace existingtraffic signal loop detectors and existing traffic signs and apply new thermoplastic pavementmarkings.  The project will beconstructed within existing roadway right-of-way.</w:t>
      </w:r>
    </w:p>
    <w:p>
      <w:pPr>
        <w:pStyle w:val="Normal1"/>
        <w:spacing w:before="0" w:beforeAutospacing="0" w:after="160" w:afterAutospacing="0"/>
        <w:ind w:left="0" w:right="0"/>
        <w:jc w:val="left"/>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jc w:val="left"/>
        <w:rPr>
          <w:rStyle w:val="DefaultParagraphFont"/>
          <w:rFonts w:ascii="Calibri" w:eastAsia="Calibri" w:hAnsi="Calibri" w:cs="Calibri"/>
          <w:sz w:val="24"/>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2016stipID0200FDCO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arial" w:eastAsia="arial" w:hAnsi="arial" w:cs="arial"/>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MAHONING COUNTY ENGINEERS OFFICE.  THE MAHONING COUNTY ENGINEERS OFFICE WILL THEN NOTIFY THE LOCAL EMERGENCY SERVICES AND COMMUNITY FOURTEEN (14) DAYS IN ADVANCE OF PROJECT CONSTRUCTION.  INCLUDED IN THE NOTIFICATION WILL BE THE PROJECTED DATES OF ANY LANE RESTRICTIONS.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MAHONING COUNTY ENGINEERS OFFICE.  THE MAHONING COUNTY ENGINEERS OFFICE WILL THEN NOTIFY THE LOCAL EMERGENCY SERVICES AND COMMUNITY FOURTEEN (14) DAYS IN ADVANCE OF PROJECT CONSTRUCTION.  INCLUDED IN THE NOTIFICATION WILL BE THE PROJECTED DATES OF ANY LANE RESTRICTIONS.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99574 NEPA Assignment Language.pdf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99574 MAH Bailey Road (CR-65)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99574 MAH Bailey Road (CR-65)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99574 MAH Bailey Road (CR-65)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99574 MAH Bailey Road (CR-65)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99574 MAH Bailey Road (CR-65)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2016-02-10T05:00:00+00:00</DateCompleted>
    <Internal_x0020_Only xmlns="df873bd8-8520-468a-8ecb-74db49e47217">No</Internal_x0020_Only>
    <FID xmlns="df873bd8-8520-468a-8ecb-74db49e47217">6033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126BDA2-267A-4CFE-B970-2B44DC87B32F}"/>
</file>

<file path=customXml/itemProps2.xml><?xml version="1.0" encoding="utf-8"?>
<ds:datastoreItem xmlns:ds="http://schemas.openxmlformats.org/officeDocument/2006/customXml" ds:itemID="{B2271B85-5620-4F25-92D5-F610C844CB82}"/>
</file>

<file path=customXml/itemProps3.xml><?xml version="1.0" encoding="utf-8"?>
<ds:datastoreItem xmlns:ds="http://schemas.openxmlformats.org/officeDocument/2006/customXml" ds:itemID="{AECDDFC6-F9CE-474B-83B2-F9AB3641A7DB}"/>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