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SRTS FY2019 CleHts-UnivHts PID 101112</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101112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Heights,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SRTS Infrastructure Project to reconstruct the traffic signal with pedestrian crossing facilities at the Noble Road and Quilliams Road to improve the safety of students crossing the intersection that attend Oxford Elementary and Monticello Middle schools in the Cleveland Heights-University Heights school district.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SLI 24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All work to be within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No work within streams or wetlands.</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No tree removal.</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All work to be within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No work within streams or wetlands.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No tree removal.</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8</w:t>
    </w:r>
    <w:r>
      <w:fldChar w:fldCharType="end"/>
    </w:r>
    <w:r>
      <w:t xml:space="preserve"> of </w:t>
    </w:r>
    <w:r>
      <w:fldChar w:fldCharType="begin"/>
    </w:r>
    <w:r>
      <w:instrText xml:space="preserve"> NUMPAGES   \* MERGEFORMAT </w:instrText>
    </w:r>
    <w:r>
      <w:fldChar w:fldCharType="separate"/>
    </w:r>
    <w:r w:rsidR="00A677E6">
      <w:rPr>
        <w:noProof/>
      </w:rPr>
      <w:t>8</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101112 CUY SRTS FY2019 CleHts-UnivHts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101112 CUY SRTS FY2019 CleHts-UnivHts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101112 CUY SRTS FY2019 CleHts-UnivHts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101112 CUY SRTS FY2019 CleHts-UnivHts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101112 CUY SRTS FY2019 CleHts-UnivHts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2016-02-17T05:00:00+00:00</DateCompleted>
    <Internal_x0020_Only xmlns="df873bd8-8520-468a-8ecb-74db49e47217">No</Internal_x0020_Only>
    <FID xmlns="df873bd8-8520-468a-8ecb-74db49e47217">6090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76DA1AB-8B5D-449D-A1D7-4D6E138278A6}"/>
</file>

<file path=customXml/itemProps2.xml><?xml version="1.0" encoding="utf-8"?>
<ds:datastoreItem xmlns:ds="http://schemas.openxmlformats.org/officeDocument/2006/customXml" ds:itemID="{18ACC99E-DCC7-4719-98A3-1863F6EAEAB4}"/>
</file>

<file path=customXml/itemProps3.xml><?xml version="1.0" encoding="utf-8"?>
<ds:datastoreItem xmlns:ds="http://schemas.openxmlformats.org/officeDocument/2006/customXml" ds:itemID="{8100D08F-D59A-4797-A2EF-229E80BD8710}"/>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