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IR 071 17.95L PID 81552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81552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Replace the deck of the SR-176SB bridge over IR-71SB in Cleveland. Includes painting the structural steel.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All work in existing right-of-way.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11/15/2017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 Scoping Form.pdf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ESA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Asbestos Survey.pdf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 Study Area Map.pdf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81552 CUY IR 071 17.95L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81552 CUY IR 071 17.95L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81552 CUY IR 071 17.95L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81552 CUY IR 071 17.95L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81552 CUY IR 071 17.95L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6262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B60FB5B-813B-4D8C-97D7-2AD81D753C42}"/>
</file>

<file path=customXml/itemProps2.xml><?xml version="1.0" encoding="utf-8"?>
<ds:datastoreItem xmlns:ds="http://schemas.openxmlformats.org/officeDocument/2006/customXml" ds:itemID="{B701675C-C9AF-4680-9770-EF3A16591DE5}"/>
</file>

<file path=customXml/itemProps3.xml><?xml version="1.0" encoding="utf-8"?>
<ds:datastoreItem xmlns:ds="http://schemas.openxmlformats.org/officeDocument/2006/customXml" ds:itemID="{85A2D415-EFC7-4141-BDD8-ABA3C5A6E2C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