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2014 HSP Studies 2 PID 101472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101472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Federal, State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Studies / Tasks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9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9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101472 D12 2014 HSP Studies 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101472 D12 2014 HSP Studies 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101472 D12 2014 HSP Studies 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101472 D12 2014 HSP Studies 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101472 D12 2014 HSP Studies 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6361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1B6EF49F-8C84-4090-A09E-435F4C4807E3}"/>
</file>

<file path=customXml/itemProps2.xml><?xml version="1.0" encoding="utf-8"?>
<ds:datastoreItem xmlns:ds="http://schemas.openxmlformats.org/officeDocument/2006/customXml" ds:itemID="{B2570811-33B9-42A5-B83C-B5C7FCABC0E2}"/>
</file>

<file path=customXml/itemProps3.xml><?xml version="1.0" encoding="utf-8"?>
<ds:datastoreItem xmlns:ds="http://schemas.openxmlformats.org/officeDocument/2006/customXml" ds:itemID="{2C0B7033-507D-4366-B875-27E0ABB938BE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