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SP FY2017 (East) PID 101983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101983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spot pavement repairs along various routes throughout Ashtabula, Mahoning and Trumbull Counties.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within the existing highway/roadway rights-of-way.  The project 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Christine Copeland,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101983 D04 SP FY2017 (East)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101983 D04 SP FY2017 (East)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101983 D04 SP FY2017 (East)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101983 D04 SP FY2017 (East)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101983 D04 SP FY2017 (East)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2016-12-01T05:00:00+00:00</DateCompleted>
    <Internal_x0020_Only xmlns="df873bd8-8520-468a-8ecb-74db49e47217">No</Internal_x0020_Only>
    <FID xmlns="df873bd8-8520-468a-8ecb-74db49e47217">6498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3FD246A-CF58-455C-9CEE-54A25EC1FCB2}"/>
</file>

<file path=customXml/itemProps2.xml><?xml version="1.0" encoding="utf-8"?>
<ds:datastoreItem xmlns:ds="http://schemas.openxmlformats.org/officeDocument/2006/customXml" ds:itemID="{9C435C14-6F80-4F7C-BF0E-0B6F9ECCA4F4}"/>
</file>

<file path=customXml/itemProps3.xml><?xml version="1.0" encoding="utf-8"?>
<ds:datastoreItem xmlns:ds="http://schemas.openxmlformats.org/officeDocument/2006/customXml" ds:itemID="{1C610A8A-9D9E-4B1E-BF0B-42E850F59DC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