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CR 11 NOW PID 103458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103458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SEN CR 11, Hopewell Twp: Installation of flashing lights and roadway gates and surface at the Northern Ohio &amp; Western Railway grade crossing DOT # 509212P.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05/26/2016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Tammy Brown REALTY SPEC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26,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103458 SEN CR 11 NOW</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103458 SEN CR 11 NOW</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103458 SEN CR 11 NOW</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103458 SEN CR 11 NOW</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103458 SEN CR 11 NOW</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2016-05-26T04:00:00+00:00</DateCompleted>
    <Internal_x0020_Only xmlns="df873bd8-8520-468a-8ecb-74db49e47217">No</Internal_x0020_Only>
    <FID xmlns="df873bd8-8520-468a-8ecb-74db49e47217">6860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9454D7B-0362-4AB2-946E-BEE5298D9D08}"/>
</file>

<file path=customXml/itemProps2.xml><?xml version="1.0" encoding="utf-8"?>
<ds:datastoreItem xmlns:ds="http://schemas.openxmlformats.org/officeDocument/2006/customXml" ds:itemID="{9907C6B1-3B7A-4274-A863-AEE81FF07A0D}"/>
</file>

<file path=customXml/itemProps3.xml><?xml version="1.0" encoding="utf-8"?>
<ds:datastoreItem xmlns:ds="http://schemas.openxmlformats.org/officeDocument/2006/customXml" ds:itemID="{452D927B-5097-41C8-81E7-FFEAF5989F9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