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SRTS FY2016 Painesville Twp PID 101136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June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101136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Painesville, Township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Painesville Township/Riverside schools' SRTS Education and Encouragement program to purchase educational materials and safety items such as reflective stickers, wraps, and contest prizes such as bicycles and bicycle helmets.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This is a non-let project that will reimburse the City for costs to perform bicycle safety education. 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(3) 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06/08/2016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John Motl,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June 16,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101136 LAK SRTS FY2016 Painesville Twp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101136 LAK SRTS FY2016 Painesville Twp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101136 LAK SRTS FY2016 Painesville Twp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101136 LAK SRTS FY2016 Painesville Twp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101136 LAK SRTS FY2016 Painesville Twp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2016-06-16T04:00:00+00:00</DateCompleted>
    <Internal_x0020_Only xmlns="df873bd8-8520-468a-8ecb-74db49e47217">No</Internal_x0020_Only>
    <FID xmlns="df873bd8-8520-468a-8ecb-74db49e47217">6915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E091DC5-D2D3-40B7-B69A-2F88361C2F83}"/>
</file>

<file path=customXml/itemProps2.xml><?xml version="1.0" encoding="utf-8"?>
<ds:datastoreItem xmlns:ds="http://schemas.openxmlformats.org/officeDocument/2006/customXml" ds:itemID="{DE7FE12E-8D2B-4A6F-85C8-5F5FC81C6469}"/>
</file>

<file path=customXml/itemProps3.xml><?xml version="1.0" encoding="utf-8"?>
<ds:datastoreItem xmlns:ds="http://schemas.openxmlformats.org/officeDocument/2006/customXml" ds:itemID="{06B7422D-0B91-4557-BAD4-473F3A252184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