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LAK Metroparks 2016-2017 PO PID 102115</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2,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102115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Lake Metroparks</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jc w:val="left"/>
        <w:rPr>
          <w:rStyle w:val="DefaultParagraphFont"/>
          <w:rFonts w:ascii="Shruti" w:eastAsia="Shruti" w:hAnsi="Shruti" w:cs="Shruti"/>
          <w:color w:val="FF0000"/>
          <w:sz w:val="24"/>
        </w:rPr>
      </w:pPr>
      <w:r>
        <w:rPr>
          <w:rStyle w:val="DefaultParagraphFont"/>
          <w:rFonts w:ascii="Shruti" w:eastAsia="Shruti" w:hAnsi="Shruti" w:cs="Shruti"/>
          <w:color w:val="000000"/>
          <w:sz w:val="24"/>
        </w:rPr>
        <w:t>Lake County Metroparks --- requisition/purchase order for 2016-2017.</w:t>
      </w:r>
    </w:p>
    <w:p>
      <w:pPr>
        <w:pStyle w:val="Normal1"/>
        <w:spacing w:after="280" w:afterAutospacing="1"/>
        <w:jc w:val="left"/>
        <w:rPr>
          <w:rStyle w:val="DefaultParagraphFont"/>
          <w:rFonts w:ascii="Shruti" w:eastAsia="Shruti" w:hAnsi="Shruti" w:cs="Shruti"/>
          <w:color w:val="FF0000"/>
          <w:sz w:val="24"/>
        </w:rPr>
      </w:pPr>
      <w:r>
        <w:rPr>
          <w:rStyle w:val="DefaultParagraphFont"/>
          <w:rFonts w:ascii="Shruti" w:eastAsia="Shruti" w:hAnsi="Shruti" w:cs="Shruti"/>
          <w:color w:val="000000"/>
          <w:sz w:val="24"/>
        </w:rPr>
        <w:t>No new right-of-way required.</w:t>
      </w:r>
    </w:p>
    <w:p>
      <w:pPr>
        <w:pStyle w:val="Normal1"/>
        <w:spacing w:after="280" w:afterAutospacing="1"/>
        <w:jc w:val="left"/>
        <w:rPr>
          <w:rStyle w:val="DefaultParagraphFont"/>
          <w:rFonts w:ascii="Shruti" w:eastAsia="Shruti" w:hAnsi="Shruti" w:cs="Shruti"/>
          <w:color w:val="FF0000"/>
          <w:sz w:val="24"/>
        </w:rPr>
      </w:pPr>
      <w:r>
        <w:rPr>
          <w:rStyle w:val="DefaultParagraphFont"/>
          <w:rFonts w:ascii="Shruti" w:eastAsia="Shruti" w:hAnsi="Shruti" w:cs="Shruti"/>
          <w:color w:val="000000"/>
          <w:sz w:val="24"/>
        </w:rPr>
        <w:t>No deep excavation required.</w:t>
      </w:r>
    </w:p>
    <w:p>
      <w:pPr>
        <w:pStyle w:val="Normal1"/>
        <w:spacing w:after="280" w:afterAutospacing="1"/>
        <w:jc w:val="left"/>
        <w:rPr>
          <w:rStyle w:val="DefaultParagraphFont"/>
          <w:rFonts w:ascii="Shruti" w:eastAsia="Shruti" w:hAnsi="Shruti" w:cs="Shruti"/>
          <w:color w:val="FF0000"/>
          <w:sz w:val="24"/>
        </w:rPr>
      </w:pPr>
      <w:r>
        <w:rPr>
          <w:rStyle w:val="DefaultParagraphFont"/>
          <w:rFonts w:ascii="Shruti" w:eastAsia="Shruti" w:hAnsi="Shruti" w:cs="Shruti"/>
          <w:color w:val="000000"/>
          <w:sz w:val="24"/>
        </w:rPr>
        <w:t>No work to be within streams or wetlands.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99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08/02/2016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2, 2016</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Cultural Resources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102115 LAK Metroparks 2016-2017 PO</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102115 LAK Metroparks 2016-2017 PO</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102115 LAK Metroparks 2016-2017 PO</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102115 LAK Metroparks 2016-2017 PO</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102115 LAK Metroparks 2016-2017 PO</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2016-08-02T04:00:00+00:00</DateCompleted>
    <Internal_x0020_Only xmlns="df873bd8-8520-468a-8ecb-74db49e47217">No</Internal_x0020_Only>
    <FID xmlns="df873bd8-8520-468a-8ecb-74db49e47217">7108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A6851325-CDEA-4845-9BFF-154F175549BD}"/>
</file>

<file path=customXml/itemProps2.xml><?xml version="1.0" encoding="utf-8"?>
<ds:datastoreItem xmlns:ds="http://schemas.openxmlformats.org/officeDocument/2006/customXml" ds:itemID="{2C836206-A817-4957-9B00-7FF540B03F5E}"/>
</file>

<file path=customXml/itemProps3.xml><?xml version="1.0" encoding="utf-8"?>
<ds:datastoreItem xmlns:ds="http://schemas.openxmlformats.org/officeDocument/2006/customXml" ds:itemID="{5D70F670-7A88-4CBA-9CEF-192BC4B2B032}"/>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