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D12 FY2017-2018 CON INSP1 PID 103064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February 8,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103064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2017-2018 task order contract for construction inspection.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new right of way required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stream or wetland work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deep excavation required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32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08/03/2016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(1) Activities which do not involve or lead directly to construction, such as planning and technical studies; grants for training; engineering to define the elements of a proposed action or alternatives so that social, economic, and environmental effects can be assessed; and Federal-aid system revisions which establish classes of highways on the Federal-aid highway system.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Study type projects (i.e. feasibility studies, etc.); Projects that utilize no federal monies or require no federal actions (State-funded actions only); Land donations to ODOT associated with ROW permits (non-NHS/non-Limited Access right-of-way). (Environmental Site Assessment issues will require coordination with ODOT-OES) (State-funded actions only).</w:t>
            </w:r>
          </w:p>
        </w:tc>
      </w:tr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</w:p>
        </w:tc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$5,000,000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$30,000,000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with Federal funds that comprise less than 15 percent of the total estimated project cost.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February 8,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9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9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103064 D12 FY2017-2018 CON INSP1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103064 D12 FY2017-2018 CON INSP1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103064 D12 FY2017-2018 CON INSP1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103064 D12 FY2017-2018 CON INSP1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103064 D12 FY2017-2018 CON INSP1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2017-02-08T05:00:00+00:00</DateCompleted>
    <Internal_x0020_Only xmlns="df873bd8-8520-468a-8ecb-74db49e47217">No</Internal_x0020_Only>
    <FID xmlns="df873bd8-8520-468a-8ecb-74db49e47217">7120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1E0FFD69-19EA-4064-BBC7-6BF9D8FEA3E6}"/>
</file>

<file path=customXml/itemProps2.xml><?xml version="1.0" encoding="utf-8"?>
<ds:datastoreItem xmlns:ds="http://schemas.openxmlformats.org/officeDocument/2006/customXml" ds:itemID="{546D3526-2526-4EEC-8E5C-739D6187C6B8}"/>
</file>

<file path=customXml/itemProps3.xml><?xml version="1.0" encoding="utf-8"?>
<ds:datastoreItem xmlns:ds="http://schemas.openxmlformats.org/officeDocument/2006/customXml" ds:itemID="{59ACAD6B-6711-4E3D-ACE0-267F5149D822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