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SR53 6.02 sgnl Sfty PID 102035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102035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Theproposed project would be </w:t>
      </w:r>
      <w:r>
        <w:rPr>
          <w:rStyle w:val="DefaultParagraphFont"/>
          <w:rFonts w:ascii="Calibri" w:eastAsia="Calibri" w:hAnsi="Calibri" w:cs="Calibri"/>
          <w:shd w:val="solid" w:color="FFFFFF" w:fill="auto"/>
        </w:rPr>
        <w:t>to replace the traffic signals at the intersection of State Route 53 (SR-53)and US Route 6 (US-6) to improve the safety of the intersection. All work will be within the existing right of way. There are no impacts to waters of the US or special flood hazard areas, as shown in the project file.  ESA clearance was done at the district level for the deep excavation needed to install the foundations of the new signal poles, as shown in the project file. Construction is scheduled to being in the summer of 2018 and is expected to last approximately 60 days.</w:t>
      </w:r>
      <w:r>
        <w:rPr>
          <w:rStyle w:val="DefaultParagraphFont"/>
          <w:rFonts w:ascii="Calibri" w:eastAsia="Calibri" w:hAnsi="Calibri" w:cs="Calibri"/>
        </w:rPr>
        <w:t xml:space="preserve"> During construction, the intersection of SR-53 and US-6 will remain open to all traffic.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work (temporary or permanent) shall be performed below the top of bank of the ditch in the southeast quadrant of the intersection.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work (temporary or permanent) shall be performed below the top of bank of the ditch in the southeast quadrant of the intersection.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Purpose and Need</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Safety Study.pdf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102035 SAN SR53 6.02 sgnl Sfty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102035 SAN SR53 6.02 sgnl Sfty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102035 SAN SR53 6.02 sgnl Sfty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102035 SAN SR53 6.02 sgnl Sfty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102035 SAN SR53 6.02 sgnl Sfty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2017-01-24T05:00:00+00:00</DateCompleted>
    <Internal_x0020_Only xmlns="df873bd8-8520-468a-8ecb-74db49e47217">No</Internal_x0020_Only>
    <FID xmlns="df873bd8-8520-468a-8ecb-74db49e47217">7196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906C3FE-B7BC-4F4D-94B2-AE5EF4F73380}"/>
</file>

<file path=customXml/itemProps2.xml><?xml version="1.0" encoding="utf-8"?>
<ds:datastoreItem xmlns:ds="http://schemas.openxmlformats.org/officeDocument/2006/customXml" ds:itemID="{45FA6D80-6E56-4180-B3C9-E7BA3D923338}"/>
</file>

<file path=customXml/itemProps3.xml><?xml version="1.0" encoding="utf-8"?>
<ds:datastoreItem xmlns:ds="http://schemas.openxmlformats.org/officeDocument/2006/customXml" ds:itemID="{6DD07830-007F-4E95-9C02-AA2ECA8A827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