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IR 0076 14.89 Slide PID 103963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103963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repairapproximately 108 lineal feet of failing shoulder and roadway embankment alongthe northbound shoulder of Porter Road just south of the Porter Road bridgeover IR 76 in Edinburg Township, Portage County, Ohio.The project will remove existing guardrail,excavate existing failing 2.5:1 slope to a depth of 6 feet creating a 6-footsoil wall.  Multiple rows of SuperNails®(soil nails) will be installed/drilled into the wall to a depth of up to 20feet.  Further, galvanized steel platesand high strength wire mesh will be installed on the protruding ends of thesoil nails and a shotcrete wall installed to stabilize the road platform.  Moreover, the roadway shoulder will berepaired/resurfaced and new guardrail will be installed 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shall be performed within existing disturbedroadway right-of-way.Tree removal is not required and excavation, grading or fillingoperations will not be performed in any streams, wetlands and/or other watersof the United States to construct the project.The project will not result in impacts tothreatened and endangered species or their habitats.   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Edward Deley,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Scope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103963 POR IR 0076 14.89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103963 POR IR 0076 14.89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103963 POR IR 0076 14.89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103963 POR IR 0076 14.89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103963 POR IR 0076 14.89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7277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5FBBCF7-ECA8-47B9-97FB-5F52D6D243F3}"/>
</file>

<file path=customXml/itemProps2.xml><?xml version="1.0" encoding="utf-8"?>
<ds:datastoreItem xmlns:ds="http://schemas.openxmlformats.org/officeDocument/2006/customXml" ds:itemID="{C7719484-9D13-4F1A-8DD4-23826836036F}"/>
</file>

<file path=customXml/itemProps3.xml><?xml version="1.0" encoding="utf-8"?>
<ds:datastoreItem xmlns:ds="http://schemas.openxmlformats.org/officeDocument/2006/customXml" ds:itemID="{3BC9B03D-A0BF-44A5-82D1-4141F258435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