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75 12.31 SB Rest Pking PID 104227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104227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 fully state funded project to rehabilitate the rest area pavement and sidewalks on northbound 75 at mile </w:t>
      </w:r>
      <w:r>
        <w:rPr>
          <w:rStyle w:val="DefaultParagraphFont"/>
          <w:rFonts w:ascii="Calibri" w:eastAsia="Calibri" w:hAnsi="Calibri" w:cs="Calibri"/>
          <w:shd w:val="solid" w:color="FFFFFF" w:fill="auto"/>
        </w:rPr>
        <w:t xml:space="preserve">marker 12.31 in Wood County due to poor conditions and to ensure Americans with Disabilities Act (ADA) compliance. There will be no work below the ordinary high water (OHWM) mark of any stream or in any special flood hazard areas so no permits are required.  Several structures will be demolished. This project is not on the STIP however </w:t>
      </w:r>
      <w:r>
        <w:rPr>
          <w:rStyle w:val="DefaultParagraphFont"/>
          <w:rFonts w:ascii="Calibri" w:eastAsia="Calibri" w:hAnsi="Calibri" w:cs="Calibri"/>
          <w:shd w:val="solid" w:color="FFFFFF" w:fill="auto"/>
        </w:rPr>
        <w:t>the next phase of this project is non-</w:t>
      </w:r>
      <w:r>
        <w:rPr>
          <w:rStyle w:val="DefaultParagraphFont"/>
          <w:rFonts w:ascii="Calibri" w:eastAsia="Calibri" w:hAnsi="Calibri" w:cs="Calibri"/>
        </w:rPr>
        <w:t xml:space="preserve">federal, 100% state fundedand is fiscally constrained.  The rest area is currently closed due to the renovation occurring on the rest area building and this project is being expedited to ensure the closure is kept as short as possible.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cut down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work or staging is permitted below the top of bank of any stream and/or within a wetland, including but not limited to the channel of the North Branch of the Portage River and the ditch on the south side of the parcel.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cut down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work or staging is permitted below the top of bank of any stream and/or within a wetland, including but not limited to the channel of the North Branch of the Portage River and the ditch on the south side of the parcel.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104227 WOO 75 12.31 SB Rest Pking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104227 WOO 75 12.31 SB Rest Pking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104227 WOO 75 12.31 SB Rest Pking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104227 WOO 75 12.31 SB Rest Pking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104227 WOO 75 12.31 SB Rest Pking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2016-12-15T05:00:00+00:00</DateCompleted>
    <Internal_x0020_Only xmlns="df873bd8-8520-468a-8ecb-74db49e47217">No</Internal_x0020_Only>
    <FID xmlns="df873bd8-8520-468a-8ecb-74db49e47217">7431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3ECB21A-E6A9-4B53-A76D-A1B0A899204E}"/>
</file>

<file path=customXml/itemProps2.xml><?xml version="1.0" encoding="utf-8"?>
<ds:datastoreItem xmlns:ds="http://schemas.openxmlformats.org/officeDocument/2006/customXml" ds:itemID="{AA3FECE9-4C0D-4DFB-9A68-B4DAD15EF436}"/>
</file>

<file path=customXml/itemProps3.xml><?xml version="1.0" encoding="utf-8"?>
<ds:datastoreItem xmlns:ds="http://schemas.openxmlformats.org/officeDocument/2006/customXml" ds:itemID="{FBA4D5BF-0BFE-45F3-B42D-3CB436191E1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