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65 3.66 Urban Pav PID 95818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19,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95818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Toledo is proposing to resurface State Route 65 (Summit Street) from Lafayette Street to Lagrange Street in Lucas County due to poor condition ratings. Additional work includes upgrading curb ramps to current ADA standards. All work is located within the existing right of way and there will be no impacts to any utilities. No US Army Corps of Engineers or floodplain permits are required. Construction is expected to begin the summer of 2018 and last approximately 90 days. During construction, a minimum of one lane in each direction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Adequate erosion and sediment controls shall be implemented and maintained throughout construction by the contractor and the City of Toledo, as required.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Adequate erosion and sediment controls shall be implemented and maintained throughout construction by the contractor and the City of Toledo, as required.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19,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Cultural Resources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95818 LUC SR 65 3.66 Urban Pav</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95818 LUC SR 65 3.66 Urban Pav</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95818 LUC SR 65 3.66 Urban Pav</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95818 LUC SR 65 3.66 Urban Pav</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95818 LUC SR 65 3.66 Urban Pav</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2017-06-19T04:00:00+00:00</DateCompleted>
    <Internal_x0020_Only xmlns="df873bd8-8520-468a-8ecb-74db49e47217">No</Internal_x0020_Only>
    <FID xmlns="df873bd8-8520-468a-8ecb-74db49e47217">7762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55B92BF-64B1-4C8E-A8AE-77A5930589FF}"/>
</file>

<file path=customXml/itemProps2.xml><?xml version="1.0" encoding="utf-8"?>
<ds:datastoreItem xmlns:ds="http://schemas.openxmlformats.org/officeDocument/2006/customXml" ds:itemID="{56A92131-88E5-4F58-B630-1161A995D828}"/>
</file>

<file path=customXml/itemProps3.xml><?xml version="1.0" encoding="utf-8"?>
<ds:datastoreItem xmlns:ds="http://schemas.openxmlformats.org/officeDocument/2006/customXml" ds:itemID="{EA3A5403-9D1F-4D85-BF17-B99037ECDD5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