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N. Royalton School Bus Rplm PID 104917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North Royalton City School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four new diesel-powered school buses for the North Royalton City School District, Cuyahoga County, Ohio. The new buses will replace four Model Year 2005 diesel-powered buses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104917 CUY N. Royalton School Bus Rplm</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104917 CUY N. Royalton School Bus Rplm</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104917 CUY N. Royalton School Bus Rplm</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104917 CUY N. Royalton School Bus Rplm</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104917 CUY N. Royalton School Bus Rplm</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7852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3C3C2A5-9CE7-4FDB-8D01-DAE40980D51A}"/>
</file>

<file path=customXml/itemProps2.xml><?xml version="1.0" encoding="utf-8"?>
<ds:datastoreItem xmlns:ds="http://schemas.openxmlformats.org/officeDocument/2006/customXml" ds:itemID="{0E836894-E27D-4BBC-B9CC-71487798F3BC}"/>
</file>

<file path=customXml/itemProps3.xml><?xml version="1.0" encoding="utf-8"?>
<ds:datastoreItem xmlns:ds="http://schemas.openxmlformats.org/officeDocument/2006/customXml" ds:itemID="{A512C28A-B5C6-4C44-AC5C-ED4B3038CBB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