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PM FY2018 PID 103196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103196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Pavement marking contract for D-12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w:t>
      </w:r>
    </w:p>
    <w:p>
      <w:pPr>
        <w:pStyle w:val="BodyText0"/>
        <w:keepNext/>
        <w:rPr>
          <w:rStyle w:val="DefaultParagraphFont"/>
          <w:rFonts w:ascii="Calibri" w:eastAsia="Calibri" w:hAnsi="Calibri" w:cs="Calibri"/>
        </w:rPr>
      </w:pPr>
      <w:r>
        <w:rPr>
          <w:rStyle w:val="DefaultParagraphFont"/>
          <w:rFonts w:ascii="Calibri" w:eastAsia="Calibri" w:hAnsi="Calibri" w:cs="Calibri"/>
        </w:rPr>
        <w:t>2. a</w:t>
      </w:r>
    </w:p>
    <w:p>
      <w:pPr>
        <w:pStyle w:val="BodyText0"/>
        <w:keepNext/>
        <w:rPr>
          <w:rStyle w:val="DefaultParagraphFont"/>
          <w:rFonts w:ascii="Calibri" w:eastAsia="Calibri" w:hAnsi="Calibri" w:cs="Calibri"/>
        </w:rPr>
      </w:pPr>
      <w:r>
        <w:rPr>
          <w:rStyle w:val="DefaultParagraphFont"/>
          <w:rFonts w:ascii="Calibri" w:eastAsia="Calibri" w:hAnsi="Calibri" w:cs="Calibri"/>
        </w:rPr>
        <w:t>3. a</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w:t>
      </w:r>
    </w:p>
    <w:p>
      <w:pPr>
        <w:pStyle w:val="BodyText1"/>
        <w:keepNext/>
        <w:rPr>
          <w:rStyle w:val="DefaultParagraphFont"/>
          <w:rFonts w:ascii="Calibri" w:eastAsia="Calibri" w:hAnsi="Calibri" w:cs="Calibri"/>
        </w:rPr>
      </w:pPr>
      <w:r>
        <w:rPr>
          <w:rStyle w:val="DefaultParagraphFont"/>
          <w:rFonts w:ascii="Calibri" w:eastAsia="Calibri" w:hAnsi="Calibri" w:cs="Calibri"/>
        </w:rPr>
        <w:t>2. a</w:t>
      </w:r>
    </w:p>
    <w:p>
      <w:pPr>
        <w:pStyle w:val="BodyText1"/>
        <w:keepNext/>
        <w:rPr>
          <w:rStyle w:val="DefaultParagraphFont"/>
          <w:rFonts w:ascii="Calibri" w:eastAsia="Calibri" w:hAnsi="Calibri" w:cs="Calibri"/>
        </w:rPr>
      </w:pPr>
      <w:r>
        <w:rPr>
          <w:rStyle w:val="DefaultParagraphFont"/>
          <w:rFonts w:ascii="Calibri" w:eastAsia="Calibri" w:hAnsi="Calibri" w:cs="Calibri"/>
        </w:rPr>
        <w:t>3. a</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Patricia Cheng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103196 D12 PM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103196 D12 PM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103196 D12 PM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103196 D12 PM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103196 D12 PM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2017-08-03T04:00:00+00:00</DateCompleted>
    <Internal_x0020_Only xmlns="df873bd8-8520-468a-8ecb-74db49e47217">No</Internal_x0020_Only>
    <FID xmlns="df873bd8-8520-468a-8ecb-74db49e47217">8026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A9D111F-B299-48FE-8A0F-58C049FBD1B9}"/>
</file>

<file path=customXml/itemProps2.xml><?xml version="1.0" encoding="utf-8"?>
<ds:datastoreItem xmlns:ds="http://schemas.openxmlformats.org/officeDocument/2006/customXml" ds:itemID="{5F230288-67CE-46AE-9204-2ADEB335237C}"/>
</file>

<file path=customXml/itemProps3.xml><?xml version="1.0" encoding="utf-8"?>
<ds:datastoreItem xmlns:ds="http://schemas.openxmlformats.org/officeDocument/2006/customXml" ds:itemID="{185BCD8F-31B1-4674-869D-9A458CBA92C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