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webSettings.xml" ContentType="application/vnd.openxmlformats-officedocument.wordprocessingml.webSettings+xml"/>
  <Override PartName="/docProps/custom.xml" ContentType="application/vnd.openxmlformats-officedocument.custom-properties+xml"/>
  <Override PartName="/word/document.xml" ContentType="application/vnd.openxmlformats-officedocument.wordprocessingml.document.main+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Overland Trail PID 104273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July 21,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15</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104273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City of Toledo will be reconstructing Overland Trail through Ottawa Park from Bancroft Street to Monroe Street to bring the multi-use path up to current standards. Additional work includes tree removal, clearing and grubbing and minor drainage improvements. All work is within the existing City of Toledo right of way and no utilities will be impacted. There will be no work below the Ordinary High Water Mark of the Ottawa River, therefor a permit from the US Army Corps of Engineers is not required. The required floodplain permit has been acquired from the City of Toledo Floodplain Administrator. In order to protect federally listed bat species, the tree cutting and clearing will take place between October 1 through March 31. Access to Overland Trail will be temporarily restricted at various times and locations. Coordination has been completed between the City of Toledo and their parks department to ensure that the park and its users are protected. Construction is expected to begin in the summer of 2018and last approximately 60 days. During construction, pedestrian traffic will be maintained through the park and neighborhood via short detours. One lane of vehicular traffic will be maintained at all times as well. The trail users, as well as nearby residents, have been notified of the access changes and detours.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2018stipID0058FDCO </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May Affect,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Affect, Not Likely to Adversely Affect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07/10/2017</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Endangered Species - Critical Habitat Present/Impacted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Indiana bat</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Northern long-eared bat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 - Other Critical Habitat Present/Impacted: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03/27/2017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Programmatic Evaluation or Individual Evaluation Required</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Section 4(f) Determination:</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Temporary No Use Exception - 774.13(d)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Determination Date - 774.13(d)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05/15/2017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07/06/2017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City of Toledo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Toledo and the Contractor for any local special events or festivals prior to the start of the event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Toledo and implemented by the contractor during construction.</w:t>
      </w:r>
    </w:p>
    <w:p>
      <w:pPr>
        <w:pStyle w:val="BodyText0"/>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from April 1 through September 30.  The project is located within the known habitat ranges of the federally listed and protected Indiana bat and northern long-eared bat.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7. Pedestrian access shall be maintained through the construction zone at all times by City of Toledo and the contractor.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8. Access to Overland Trail will be maintained at all times, except for the time needed for temporary occupancy of the property and/or temporary access restrictions and/or closures needed to facilitate construction activities. </w:t>
      </w:r>
    </w:p>
    <w:p>
      <w:pPr>
        <w:pStyle w:val="BodyText0"/>
        <w:keepNext/>
        <w:rPr>
          <w:rStyle w:val="DefaultParagraphFont"/>
          <w:rFonts w:ascii="Calibri" w:eastAsia="Calibri" w:hAnsi="Calibri" w:cs="Calibri"/>
        </w:rPr>
      </w:pPr>
      <w:r>
        <w:rPr>
          <w:rStyle w:val="DefaultParagraphFont"/>
          <w:rFonts w:ascii="Calibri" w:eastAsia="Calibri" w:hAnsi="Calibri" w:cs="Calibri"/>
        </w:rPr>
        <w:t>9. Temporary construction fencing will be installed along proposed construction limits outside of the existing right of way prior to the start of construction activities to protect the 4(f) property and the public.</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10. Appropriate signage will be installed along the trails to alert users of temporary access restrictions and/or closures, in order to direct users to secondary access point. Users will be able to access the trails via the other entrances located along the paths. </w:t>
      </w:r>
    </w:p>
    <w:p>
      <w:pPr>
        <w:pStyle w:val="BodyText0"/>
        <w:keepNext/>
        <w:rPr>
          <w:rStyle w:val="DefaultParagraphFont"/>
          <w:rFonts w:ascii="Calibri" w:eastAsia="Calibri" w:hAnsi="Calibri" w:cs="Calibri"/>
        </w:rPr>
      </w:pPr>
      <w:r>
        <w:rPr>
          <w:rStyle w:val="DefaultParagraphFont"/>
          <w:rFonts w:ascii="Calibri" w:eastAsia="Calibri" w:hAnsi="Calibri" w:cs="Calibri"/>
        </w:rPr>
        <w:t>11. Except as necessary to facilitate construction activities, the staging and/or storage of construction equipment will not take place outside proposed construction limits, within property boundaries, as shown on attached mapping and plans.</w:t>
      </w:r>
    </w:p>
    <w:p>
      <w:pPr>
        <w:pStyle w:val="BodyText0"/>
        <w:keepNext/>
        <w:rPr>
          <w:rStyle w:val="DefaultParagraphFont"/>
          <w:rFonts w:ascii="Calibri" w:eastAsia="Calibri" w:hAnsi="Calibri" w:cs="Calibri"/>
        </w:rPr>
      </w:pPr>
      <w:r>
        <w:rPr>
          <w:rStyle w:val="DefaultParagraphFont"/>
          <w:rFonts w:ascii="Calibri" w:eastAsia="Calibri" w:hAnsi="Calibri" w:cs="Calibri"/>
        </w:rPr>
        <w:t>12. The contractor will closely coordinate the construction schedule with the City of Toledo Engineering Services and the City of Toledo's Parks Department.</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13. No work (temporary or permanent) shall be performed below the Ordinary High Water Mark (OHWM 579.61) of the Ottawa River.  Any work below the OHWM is a violation of the Federal Clean Water Act of 1972.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Notes shall be placed in the plans by the City of Toledo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p>
    <w:p>
      <w:pPr>
        <w:pStyle w:val="BodyText1"/>
        <w:keepNext/>
        <w:rPr>
          <w:rStyle w:val="DefaultParagraphFont"/>
          <w:rFonts w:ascii="Calibri" w:eastAsia="Calibri" w:hAnsi="Calibri" w:cs="Calibri"/>
        </w:rPr>
      </w:pPr>
      <w:r>
        <w:rPr>
          <w:rStyle w:val="DefaultParagraphFont"/>
          <w:rFonts w:ascii="Calibri" w:eastAsia="Calibri" w:hAnsi="Calibri" w:cs="Calibri"/>
        </w:rPr>
        <w:t>3. Appropriate local detour routes and accommodations shall be made by the City of Toledo and the Contractor for any local special events or festivals prior to the start of the event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4. If required by local ordinance, a construction noise plan note will be added to the plans by the City of Toledo and implemented by the contractor during construction.</w:t>
      </w:r>
    </w:p>
    <w:p>
      <w:pPr>
        <w:pStyle w:val="BodyText1"/>
        <w:keepNext/>
        <w:rPr>
          <w:rStyle w:val="DefaultParagraphFont"/>
          <w:rFonts w:ascii="Calibri" w:eastAsia="Calibri" w:hAnsi="Calibri" w:cs="Calibri"/>
        </w:rPr>
      </w:pPr>
      <w:r>
        <w:rPr>
          <w:rStyle w:val="DefaultParagraphFont"/>
          <w:rFonts w:ascii="Calibri" w:eastAsia="Calibri" w:hAnsi="Calibri" w:cs="Calibri"/>
        </w:rPr>
        <w:t>5. Adequate erosion and sediment controls shall be implemented and maintained throughout construction by the contractor and the City of Toledo,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No trees shall be removed under this project from April 1 through September 30.  The project is located within the known habitat ranges of the federally listed and protected Indiana bat and northern long-eared bat.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7. Pedestrian access shall be maintained through the construction zone at all times by City of Toledo and the contractor.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8. Access to Overland Trail will be maintained at all times, except for the time needed for temporary occupancy of the property and/or temporary access restrictions and/or closures needed to facilitate construction activities. </w:t>
      </w:r>
    </w:p>
    <w:p>
      <w:pPr>
        <w:pStyle w:val="BodyText1"/>
        <w:keepNext/>
        <w:rPr>
          <w:rStyle w:val="DefaultParagraphFont"/>
          <w:rFonts w:ascii="Calibri" w:eastAsia="Calibri" w:hAnsi="Calibri" w:cs="Calibri"/>
        </w:rPr>
      </w:pPr>
      <w:r>
        <w:rPr>
          <w:rStyle w:val="DefaultParagraphFont"/>
          <w:rFonts w:ascii="Calibri" w:eastAsia="Calibri" w:hAnsi="Calibri" w:cs="Calibri"/>
        </w:rPr>
        <w:t>9. Temporary construction fencing will be installed along proposed construction limits outside of the existing right of way prior to the start of construction activities to protect the 4(f) property and the public.</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10. Appropriate signage will be installed along the trails to alert users of temporary access restrictions and/or closures, in order to direct users to secondary access point. Users will be able to access the trails via the other entrances located along the paths. </w:t>
      </w:r>
    </w:p>
    <w:p>
      <w:pPr>
        <w:pStyle w:val="BodyText1"/>
        <w:keepNext/>
        <w:rPr>
          <w:rStyle w:val="DefaultParagraphFont"/>
          <w:rFonts w:ascii="Calibri" w:eastAsia="Calibri" w:hAnsi="Calibri" w:cs="Calibri"/>
        </w:rPr>
      </w:pPr>
      <w:r>
        <w:rPr>
          <w:rStyle w:val="DefaultParagraphFont"/>
          <w:rFonts w:ascii="Calibri" w:eastAsia="Calibri" w:hAnsi="Calibri" w:cs="Calibri"/>
        </w:rPr>
        <w:t>11. Except as necessary to facilitate construction activities, the staging and/or storage of construction equipment will not take place outside proposed construction limits, within property boundaries, as shown on attached mapping and plans.</w:t>
      </w:r>
    </w:p>
    <w:p>
      <w:pPr>
        <w:pStyle w:val="BodyText1"/>
        <w:keepNext/>
        <w:rPr>
          <w:rStyle w:val="DefaultParagraphFont"/>
          <w:rFonts w:ascii="Calibri" w:eastAsia="Calibri" w:hAnsi="Calibri" w:cs="Calibri"/>
        </w:rPr>
      </w:pPr>
      <w:r>
        <w:rPr>
          <w:rStyle w:val="DefaultParagraphFont"/>
          <w:rFonts w:ascii="Calibri" w:eastAsia="Calibri" w:hAnsi="Calibri" w:cs="Calibri"/>
        </w:rPr>
        <w:t>12. The contractor will closely coordinate the construction schedule with the City of Toledo Engineering Services and the City of Toledo's Parks Department.</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13. No work (temporary or permanent) shall be performed below the Ordinary High Water Mark (OHWM 579.61) of the Ottawa River.  Any work below the OHWM is a violation of the Federal Clean Water Act of 1972.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 Neal</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21,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July 21,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Section 4(f)</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Determination Request Form for Recreational Properties.docx</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Correspondence with OWJ.pdf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Recreational Determination - Exception.pdf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RMR Review Form.pdf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Level 1 ESR LUC-Overland Tr PID 104273.pdf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USFWS.pdf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Environmental Justice</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Documentation Form.pdf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Public Involvement</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Notification.pdf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Public Meeting Sign In Sheet.pdf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Park Event Calendar Posting.pdf</w:t>
      </w:r>
    </w:p>
    <w:p>
      <w:pPr>
        <w:pStyle w:val="Heading33"/>
        <w:keepNext/>
        <w:rPr>
          <w:rStyle w:val="DefaultParagraphFont"/>
          <w:rFonts w:ascii="Calibri" w:eastAsia="Calibri" w:hAnsi="Calibri" w:cs="Calibri"/>
        </w:rPr>
      </w:pPr>
      <w:bookmarkStart w:id="18" w:name="_Toc256000017"/>
      <w:r>
        <w:rPr>
          <w:rStyle w:val="DefaultParagraphFont"/>
          <w:rFonts w:ascii="Calibri" w:eastAsia="Calibri" w:hAnsi="Calibri" w:cs="Calibri"/>
        </w:rPr>
        <w:t>Permits</w:t>
      </w:r>
      <w:bookmarkEnd w:id="18"/>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16</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16</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104273 LUC Overland Trail</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104273 LUC Overland Trail</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104273 LUC Overland Trail</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104273 LUC Overland Trail</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104273 LUC Overland Trail</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July 21,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2017-07-21T04:00:00+00:00</DateCompleted>
    <Internal_x0020_Only xmlns="df873bd8-8520-468a-8ecb-74db49e47217">No</Internal_x0020_Only>
    <FID xmlns="df873bd8-8520-468a-8ecb-74db49e47217">8158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C319421C-9E24-42C1-924E-0E117B4C5CB3}"/>
</file>

<file path=customXml/itemProps2.xml><?xml version="1.0" encoding="utf-8"?>
<ds:datastoreItem xmlns:ds="http://schemas.openxmlformats.org/officeDocument/2006/customXml" ds:itemID="{FFDE44ED-BF82-40F6-B909-FB1AAAB87144}"/>
</file>

<file path=customXml/itemProps3.xml><?xml version="1.0" encoding="utf-8"?>
<ds:datastoreItem xmlns:ds="http://schemas.openxmlformats.org/officeDocument/2006/customXml" ds:itemID="{42D96FE5-B471-4442-9949-042A9CE6B69C}"/>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