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LG FY 2018 PID 106073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106073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4-HMA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TheOhio Department of Transportation (ODOT) proposes to replace tower lighting conduit and wiring associated withtwo lighting circuits in the northwest quadrant of the Interstate Route 77/U.S. Route 30 interchange in the city of Canton, Stark County, Ohio.  All work will be performed within theexisting Interstate Route 77/U. S. Route 30 limited access rights-of-way.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environmentally sensitive resources within the project 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Applicable.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05/18/2017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Rebecca Bisesi</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18,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Fianl Design.pdf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106073 STA LG FY 2018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106073 STA LG FY 2018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106073 STA LG FY 2018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106073 STA LG FY 2018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106073 STA LG FY 2018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2017-05-18T04:00:00+00:00</DateCompleted>
    <Internal_x0020_Only xmlns="df873bd8-8520-468a-8ecb-74db49e47217">No</Internal_x0020_Only>
    <FID xmlns="df873bd8-8520-468a-8ecb-74db49e47217">8390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D01BC8F-3C66-44BB-9DFF-D71E153E13E5}"/>
</file>

<file path=customXml/itemProps2.xml><?xml version="1.0" encoding="utf-8"?>
<ds:datastoreItem xmlns:ds="http://schemas.openxmlformats.org/officeDocument/2006/customXml" ds:itemID="{5A452DEE-789E-4540-B986-84388620743F}"/>
</file>

<file path=customXml/itemProps3.xml><?xml version="1.0" encoding="utf-8"?>
<ds:datastoreItem xmlns:ds="http://schemas.openxmlformats.org/officeDocument/2006/customXml" ds:itemID="{C06C2B7A-FED0-4B96-861E-94626C44456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