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MAH TR 1698 Maple SURFACE YSRR PID 105956</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May 16,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105956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Ohio Rail Developmental Commission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MAH TR 1698, Maple Ave, Boardman Twp: Grade crossing surface reconstruction at the Youngstown &amp; Southeastern Railroad grade crossing DOT # 873462B.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STW Line 21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05/16/2017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Timothy Brown PLANNER 2</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16, 2017</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Cultural Resources</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A.docx</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105956 MAH TR 1698 Maple SURFACE YSRR</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16,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105956 MAH TR 1698 Maple SURFACE YSRR</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16,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105956 MAH TR 1698 Maple SURFACE YSRR</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16,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105956 MAH TR 1698 Maple SURFACE YSRR</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16,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105956 MAH TR 1698 Maple SURFACE YSRR</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16,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1">
    <w:name w:val="Heading 3_1"/>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2017-05-16T04:00:00+00:00</DateCompleted>
    <Internal_x0020_Only xmlns="df873bd8-8520-468a-8ecb-74db49e47217">No</Internal_x0020_Only>
    <FID xmlns="df873bd8-8520-468a-8ecb-74db49e47217">8406</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5F935510-21E2-4A8C-BC68-AAE059BCCCA7}"/>
</file>

<file path=customXml/itemProps2.xml><?xml version="1.0" encoding="utf-8"?>
<ds:datastoreItem xmlns:ds="http://schemas.openxmlformats.org/officeDocument/2006/customXml" ds:itemID="{1422E61B-A4EC-43D4-A4D8-116E2E0C9BA6}"/>
</file>

<file path=customXml/itemProps3.xml><?xml version="1.0" encoding="utf-8"?>
<ds:datastoreItem xmlns:ds="http://schemas.openxmlformats.org/officeDocument/2006/customXml" ds:itemID="{AA7318B2-C1A5-4B32-B6CE-ADCC6A7F3650}"/>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