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FY2019-2020 CON INSP PAINT PID 103984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103984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12 construction inspection contract during SFYs 2019-2020 for construction bridge paint inspections.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No tree removal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1. No tree removal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103984 D12 FY2019-2020 CON INSP PAINT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103984 D12 FY2019-2020 CON INSP PAINT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103984 D12 FY2019-2020 CON INSP PAINT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103984 D12 FY2019-2020 CON INSP PAINT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103984 D12 FY2019-2020 CON INSP PAINT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8482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C418F9C-E971-43FE-99C8-BDAD62F2F7BB}"/>
</file>

<file path=customXml/itemProps2.xml><?xml version="1.0" encoding="utf-8"?>
<ds:datastoreItem xmlns:ds="http://schemas.openxmlformats.org/officeDocument/2006/customXml" ds:itemID="{57CF871A-A9E5-4304-93E4-53DB189DDD05}"/>
</file>

<file path=customXml/itemProps3.xml><?xml version="1.0" encoding="utf-8"?>
<ds:datastoreItem xmlns:ds="http://schemas.openxmlformats.org/officeDocument/2006/customXml" ds:itemID="{47B92A8C-E0A9-44DA-B78B-0AE1DA353BD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