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US 20 8.87 Turn Lane Sfty PID 103744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103744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proposing to install a left hand turn lane on EB US-20 onto NB SR-163 to improve intersection safety. All work is within the existing right of way, there is no deep excavation and no utility impacts are anticipated. This project does not require any floodplain or US Army Corps of Engineer permits due to no impacts to any floodplains or waters of the US. There will be no impacts to any ecological or historically significant resources. A wetland is located within the right of way in the project area but it will not be impacted by this project. This project is located within a public drinking water protection area. A plan note will be added to the plan to ensure the protection of the drinking water source. Construction is expected to begin in the fall of 2018 and last approximately 60 days. </w:t>
      </w:r>
      <w:r>
        <w:rPr>
          <w:rStyle w:val="DefaultParagraphFont"/>
          <w:rFonts w:ascii="Calibri" w:eastAsia="Calibri" w:hAnsi="Calibri" w:cs="Calibri"/>
          <w:shd w:val="solid" w:color="FFFFFF" w:fill="auto"/>
        </w:rPr>
        <w:t>D</w:t>
      </w:r>
      <w:r>
        <w:rPr>
          <w:rStyle w:val="DefaultParagraphFont"/>
          <w:rFonts w:ascii="Calibri" w:eastAsia="Calibri" w:hAnsi="Calibri" w:cs="Calibri"/>
          <w:shd w:val="solid" w:color="FFFFFF" w:fill="auto"/>
        </w:rPr>
        <w:t>uring construction, one lane of traffic on US-20 and SR-163 will be maintained at all times.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2018stipID0084FDCO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x</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Wetland A is located between station 3+20 and 4+40 Lt., and shall not be impacted.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to prevent any and all material from going outside of the construction limits during all construction operations. The contractor shall immediately remove through non-mechanical means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x</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Wetland A is located between station 3+20 and 4+40 Lt., and shall not be impacted.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to prevent any and all material from going outside of the construction limits during all construction operations. The contractor shall immediately remove through non-mechanical means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BMP locations.pdf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103744 WOO US 20 8.87 Turn Lane Sfty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103744 WOO US 20 8.87 Turn Lane Sfty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103744 WOO US 20 8.87 Turn Lane Sfty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103744 WOO US 20 8.87 Turn Lane Sfty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103744 WOO US 20 8.87 Turn Lane Sfty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2017-11-21T05:00:00+00:00</DateCompleted>
    <Internal_x0020_Only xmlns="df873bd8-8520-468a-8ecb-74db49e47217">No</Internal_x0020_Only>
    <FID xmlns="df873bd8-8520-468a-8ecb-74db49e47217">8664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8FF95CF-2F89-461C-9CC0-C8A33BE9BEDC}"/>
</file>

<file path=customXml/itemProps2.xml><?xml version="1.0" encoding="utf-8"?>
<ds:datastoreItem xmlns:ds="http://schemas.openxmlformats.org/officeDocument/2006/customXml" ds:itemID="{575FA118-EF6C-4A59-B2B2-5FEA202A511C}"/>
</file>

<file path=customXml/itemProps3.xml><?xml version="1.0" encoding="utf-8"?>
<ds:datastoreItem xmlns:ds="http://schemas.openxmlformats.org/officeDocument/2006/customXml" ds:itemID="{F248750D-2D61-4ADF-993B-481913F4A2C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