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0531 6.86 PID 94110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94110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improvements to 9.1 miles of State Route (SR) 531 in the city of Ashtabula, Ashtabula Township and village of North Kingsville in Ashtabula County.  The pavement of SR 531 will be resurfaced with partial and full depth repairs, as necessary, between Westminster Avenue and Westshore Drive and then between East 3rd Street and Shady Lane.  M</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potential environmental impacts by and obtain NEPA approval for the project.  This project will be constructed within the existing roadway right-of-way.  Existing utilities within the project study area will not be impacted/relocated to construct the project.  </w:t>
      </w:r>
      <w:r>
        <w:rPr>
          <w:rStyle w:val="DefaultParagraphFont"/>
          <w:rFonts w:ascii="Calibri" w:eastAsia="Calibri" w:hAnsi="Calibri" w:cs="Calibri"/>
        </w:rPr>
        <w:t xml:space="preserve">The project will not impact any environmentally sensitive resources </w:t>
      </w:r>
      <w:r>
        <w:rPr>
          <w:rStyle w:val="DefaultParagraphFont"/>
          <w:rFonts w:ascii="Calibri" w:eastAsia="Calibri" w:hAnsi="Calibri" w:cs="Calibri"/>
        </w:rPr>
        <w:t xml:space="preserve">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94110 ATB SR 0531 6.86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94110 ATB SR 0531 6.86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94110 ATB SR 0531 6.86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94110 ATB SR 0531 6.86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94110 ATB SR 0531 6.86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2017-10-25T04:00:00+00:00</DateCompleted>
    <Internal_x0020_Only xmlns="df873bd8-8520-468a-8ecb-74db49e47217">No</Internal_x0020_Only>
    <FID xmlns="df873bd8-8520-468a-8ecb-74db49e47217">8685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477215F-C8A0-453E-82DD-F4B22C7B3078}"/>
</file>

<file path=customXml/itemProps2.xml><?xml version="1.0" encoding="utf-8"?>
<ds:datastoreItem xmlns:ds="http://schemas.openxmlformats.org/officeDocument/2006/customXml" ds:itemID="{B87302F1-944F-4A17-96CB-EC24214EC5DD}"/>
</file>

<file path=customXml/itemProps3.xml><?xml version="1.0" encoding="utf-8"?>
<ds:datastoreItem xmlns:ds="http://schemas.openxmlformats.org/officeDocument/2006/customXml" ds:itemID="{754A5330-833F-49FD-8E9E-0B7E4E57CE6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