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MetroParks Nimisila Lots PID 106625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Robert Lang</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330-786-4975</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106625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Metroparks Serving Summit County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0"/>
        </w:rPr>
        <w:t>Summit MetroParks proposes to modify, repair and resurface three existing parking lots atNimisila Reservoir Metro Parks located in the city of Green, Ohio.</w:t>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rPr>
        <w:t>South Main 2Parking Lot:  The existing parking lotand access drive will be expanded to meet current standards and resurfaced withasphalt concrete pavement.  This improvedpublic parking lot will accommodate 31 car and boat trailers and provide newADA compliant parking and access areas.  Theestimated time for construction is four weeks and will require temporaryclosure of the lot.  All parking lotclosures will be posted on the Summit Metro Park website prior to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C-4 ParkingLot: The existing parking lot geometry will be modified for better traffic flowby providing concrete curbs, tree islands and sidewalks.  These improvements will reduce the amount ofpavement and increase pervious areas.  Thispublic parking lot will accommodate 185 cars and provide new ADA compliantparking and access areas.  The estimatedtime for construction is two weeks and will not require closure of the lot.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C-3 ParkingLot: The entry drive will be reduced in size for better traffic flow byproviding concrete curbs and tree islands.  These improvements will reduce the amount ofpavement and increase pervious areas.  Thispublic parking lot will accommodate 23 cars and provide existing ADA compliantparking and access areas.  The estimatedtime for construction is one week and will not require closure of the lot.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be constructed within the existing Summit Metro Parks property.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not impact any environmentally sensitive resources within the projectstudy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0"/>
              </w:rPr>
            </w:pPr>
            <w:r>
              <w:rPr>
                <w:rStyle w:val="DefaultParagraphFont"/>
                <w:rFonts w:ascii="Calibri" w:eastAsia="Calibri" w:hAnsi="Calibri" w:cs="Calibri"/>
                <w:b/>
                <w:sz w:val="20"/>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sz w:val="20"/>
              </w:rPr>
            </w:pPr>
            <w:r>
              <w:rPr>
                <w:rStyle w:val="DefaultParagraphFont"/>
                <w:rFonts w:ascii="Calibri" w:eastAsia="Calibri" w:hAnsi="Calibri" w:cs="Calibri"/>
                <w:b w:val="0"/>
                <w:sz w:val="20"/>
                <w:szCs w:val="24"/>
                <w:lang w:val="en-US" w:eastAsia="en-US" w:bidi="ar-SA"/>
              </w:rPr>
              <w:t>No</w:t>
            </w:r>
          </w:p>
        </w:tc>
      </w:tr>
    </w:tbl>
    <w:p>
      <w:pPr>
        <w:pStyle w:val="Normal1"/>
        <w:rPr>
          <w:rStyle w:val="DefaultParagraphFont"/>
          <w:rFonts w:ascii="Calibri" w:eastAsia="Calibri" w:hAnsi="Calibri" w:cs="Calibri"/>
          <w:sz w:val="20"/>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Robert Lang</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330-786-4975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Robert.Lang@dot.ohio.gov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Christine Surma, </w:t>
            </w: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Internet Posting.pdf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106625 SUM MetroParks Nimisila Lots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106625 SUM MetroParks Nimisila Lots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106625 SUM MetroParks Nimisila Lots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106625 SUM MetroParks Nimisila Lots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106625 SUM MetroParks Nimisila Lots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2017-08-31T04:00:00+00:00</DateCompleted>
    <Internal_x0020_Only xmlns="df873bd8-8520-468a-8ecb-74db49e47217">No</Internal_x0020_Only>
    <FID xmlns="df873bd8-8520-468a-8ecb-74db49e47217">8745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853DDA2-F2D9-48A8-B937-274CF1086127}"/>
</file>

<file path=customXml/itemProps2.xml><?xml version="1.0" encoding="utf-8"?>
<ds:datastoreItem xmlns:ds="http://schemas.openxmlformats.org/officeDocument/2006/customXml" ds:itemID="{E92568CC-1722-4760-8121-87CB50F10BA6}"/>
</file>

<file path=customXml/itemProps3.xml><?xml version="1.0" encoding="utf-8"?>
<ds:datastoreItem xmlns:ds="http://schemas.openxmlformats.org/officeDocument/2006/customXml" ds:itemID="{58C655E7-CE47-4F51-BC8D-654E1EC7F86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