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STA SR 225 Union Ave NS PID 106855</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November 20,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8</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106855</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Ohio Rail Development Commission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STA SR 225-0.19, Union Ave., City of Alliance: Upgrade modernization of warning devices at the Norfolk Southern grade crossing DOT # 503013S. Installation will include any ancillary work to make warning devices function as designed, MUTCD compliant, and visible to roadway user. Possible sidewalk work subject to warning device design.</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STW Line 21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Minimal Potential to Cause Effect -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11/20/2017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(21) Release of electronics, photonics, communications, or information processing used singly or in combination, or as components of a fully integrated system, to improve the efficiency or safety of a surface transportation system or to enhance security or passenger convenience. Examples include, but are not limited to, traffic control and detector devices, lane management systems, electronic payment equipment, automatic vehicle locaters, automated passenger counters, computer-aided dispatching systems, radio communications systems, dynamic message signs, and security equipment including surveillance and detection cameras on roadways and in transit facilities and on buses.</w:t>
            </w:r>
            <w:r>
              <w:rPr>
                <w:rStyle w:val="DefaultParagraphFont"/>
                <w:b/>
                <w:i/>
                <w:sz w:val="24"/>
                <w:szCs w:val="24"/>
                <w:lang w:val="en-US" w:eastAsia="en-US" w:bidi="ar-SA"/>
              </w:rPr>
              <w:t xml:space="preserve"> Additional examples include: Replacement of existing or installation of new traffic signals, flashing beacons, railroad warning devices and the installation of ITS system components; Upgrade of existing tower lighting to new technologies that ensure a lesser impact than the current system; Implementation of other new safety or operations technologies (must be approved by OES).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Timothy Brown PLANNER 3</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20, 2017</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Cultural Resources</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9</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9</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106855 STA SR 225 Union Ave NS</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20,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106855 STA SR 225 Union Ave NS</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20,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106855 STA SR 225 Union Ave NS</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20,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106855 STA SR 225 Union Ave NS</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20,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106855 STA SR 225 Union Ave NS</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20,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2017-11-20T05:00:00+00:00</DateCompleted>
    <Internal_x0020_Only xmlns="df873bd8-8520-468a-8ecb-74db49e47217">No</Internal_x0020_Only>
    <FID xmlns="df873bd8-8520-468a-8ecb-74db49e47217">9088</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39EB7A7E-1D5F-48B4-9790-6DA5FFA729A9}"/>
</file>

<file path=customXml/itemProps2.xml><?xml version="1.0" encoding="utf-8"?>
<ds:datastoreItem xmlns:ds="http://schemas.openxmlformats.org/officeDocument/2006/customXml" ds:itemID="{60EE256C-698E-4AEE-8508-F8F8F08DDC3A}"/>
</file>

<file path=customXml/itemProps3.xml><?xml version="1.0" encoding="utf-8"?>
<ds:datastoreItem xmlns:ds="http://schemas.openxmlformats.org/officeDocument/2006/customXml" ds:itemID="{793BE41F-6D15-4BFE-A355-3037136BD0D7}"/>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