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475 12.46 Pipe @ Talmadge PID 107023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107023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is proposing to repair a broken down storm sewer that is located under the Talmadge Rd exit off of west bound I-475. This project is located within the existing limited access right of way and there will be no impacts to utilities. This project is not located within a floodplain and will not impact any waters of the US so no permits are required. There will be no impacts to any ecologically or historically significant resources. Records of the Ohio threatened Blandings Turtle are near the project area, however, there is no suitable habitat so there will be no impacts to this species. Construction is expected to begin in the summer of 2018 and last approximately 30 days. A minimum of 1 lane of traffic on the exit ramp as well as mainline 475 will remain open throughout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a schematic drawing.</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107023 LUC 475 12.46 Pipe @ Talmadge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107023 LUC 475 12.46 Pipe @ Talmadge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107023 LUC 475 12.46 Pipe @ Talmadge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107023 LUC 475 12.46 Pipe @ Talmadge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107023 LUC 475 12.46 Pipe @ Talmadge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2017-12-06T05:00:00+00:00</DateCompleted>
    <Internal_x0020_Only xmlns="df873bd8-8520-468a-8ecb-74db49e47217">No</Internal_x0020_Only>
    <FID xmlns="df873bd8-8520-468a-8ecb-74db49e47217">9151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9EE9DE-AC69-4B01-90CC-E34D287BE29F}"/>
</file>

<file path=customXml/itemProps2.xml><?xml version="1.0" encoding="utf-8"?>
<ds:datastoreItem xmlns:ds="http://schemas.openxmlformats.org/officeDocument/2006/customXml" ds:itemID="{88F3BF4F-DB0D-4423-845A-60C17B490865}"/>
</file>

<file path=customXml/itemProps3.xml><?xml version="1.0" encoding="utf-8"?>
<ds:datastoreItem xmlns:ds="http://schemas.openxmlformats.org/officeDocument/2006/customXml" ds:itemID="{68E57707-59BE-454F-B449-0B8540C9AC5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